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rPr>
          <w:rFonts w:ascii="微软雅黑" w:hAnsi="微软雅黑" w:eastAsia="微软雅黑" w:cs="微软雅黑"/>
          <w:i w:val="0"/>
          <w:iCs w:val="0"/>
          <w:caps w:val="0"/>
          <w:color w:val="000000"/>
          <w:spacing w:val="0"/>
          <w:sz w:val="48"/>
          <w:szCs w:val="48"/>
        </w:rPr>
      </w:pPr>
      <w:r>
        <w:rPr>
          <w:rFonts w:hint="eastAsia" w:ascii="微软雅黑" w:hAnsi="微软雅黑" w:eastAsia="微软雅黑" w:cs="微软雅黑"/>
          <w:i w:val="0"/>
          <w:iCs w:val="0"/>
          <w:caps w:val="0"/>
          <w:color w:val="000000"/>
          <w:spacing w:val="0"/>
          <w:sz w:val="48"/>
          <w:szCs w:val="48"/>
          <w:bdr w:val="none" w:color="auto" w:sz="0" w:space="0"/>
        </w:rPr>
        <w:t>中国医学科学院北京协和医院朱兰教授课题组与中科院深圳先进技术研究院李蕾课题组合作招聘博士后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Style w:val="11"/>
          <w:rFonts w:hint="eastAsia" w:ascii="微软雅黑" w:hAnsi="微软雅黑" w:eastAsia="微软雅黑" w:cs="微软雅黑"/>
          <w:i w:val="0"/>
          <w:iCs w:val="0"/>
          <w:caps w:val="0"/>
          <w:color w:val="000000"/>
          <w:spacing w:val="0"/>
          <w:sz w:val="21"/>
          <w:szCs w:val="21"/>
          <w:bdr w:val="none" w:color="auto" w:sz="0" w:space="0"/>
        </w:rPr>
        <w:t>坐标深圳：招聘【博后2名，研究助理1名】 - 中国医学科学院北京协和医院朱兰教授课题组与中科院深圳先进技术研究院李蕾课题组合作</w:t>
      </w:r>
      <w:bookmarkStart w:id="0" w:name="_GoBack"/>
      <w:bookmarkEnd w:id="0"/>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Style w:val="11"/>
          <w:rFonts w:hint="eastAsia" w:ascii="微软雅黑" w:hAnsi="微软雅黑" w:eastAsia="微软雅黑" w:cs="微软雅黑"/>
          <w:i w:val="0"/>
          <w:iCs w:val="0"/>
          <w:caps w:val="0"/>
          <w:color w:val="000000"/>
          <w:spacing w:val="0"/>
          <w:sz w:val="21"/>
          <w:szCs w:val="21"/>
          <w:bdr w:val="none" w:color="auto" w:sz="0" w:space="0"/>
        </w:rPr>
        <w:t>【课题方向】</w:t>
      </w:r>
      <w:r>
        <w:rPr>
          <w:rFonts w:hint="eastAsia" w:ascii="微软雅黑" w:hAnsi="微软雅黑" w:eastAsia="微软雅黑" w:cs="微软雅黑"/>
          <w:i w:val="0"/>
          <w:iCs w:val="0"/>
          <w:caps w:val="0"/>
          <w:color w:val="000000"/>
          <w:spacing w:val="0"/>
          <w:sz w:val="21"/>
          <w:szCs w:val="21"/>
          <w:bdr w:val="none" w:color="auto" w:sz="0" w:space="0"/>
        </w:rPr>
        <w:t>妇科疾病的神经调控机制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Style w:val="11"/>
          <w:rFonts w:hint="eastAsia" w:ascii="微软雅黑" w:hAnsi="微软雅黑" w:eastAsia="微软雅黑" w:cs="微软雅黑"/>
          <w:i w:val="0"/>
          <w:iCs w:val="0"/>
          <w:caps w:val="0"/>
          <w:color w:val="000000"/>
          <w:spacing w:val="0"/>
          <w:sz w:val="21"/>
          <w:szCs w:val="21"/>
          <w:bdr w:val="none" w:color="auto" w:sz="0" w:space="0"/>
        </w:rPr>
        <w:t>【工作地点】</w:t>
      </w:r>
      <w:r>
        <w:rPr>
          <w:rFonts w:hint="eastAsia" w:ascii="微软雅黑" w:hAnsi="微软雅黑" w:eastAsia="微软雅黑" w:cs="微软雅黑"/>
          <w:i w:val="0"/>
          <w:iCs w:val="0"/>
          <w:caps w:val="0"/>
          <w:color w:val="000000"/>
          <w:spacing w:val="0"/>
          <w:sz w:val="21"/>
          <w:szCs w:val="21"/>
          <w:bdr w:val="none" w:color="auto" w:sz="0" w:space="0"/>
        </w:rPr>
        <w:t>广东省 深圳市 南山区 中国科学院深圳先进技术研究院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博士后2名，研究助理1名。</w:t>
      </w:r>
    </w:p>
    <w:p>
      <w:pPr>
        <w:pStyle w:val="3"/>
        <w:keepNext w:val="0"/>
        <w:keepLines w:val="0"/>
        <w:widowControl/>
        <w:suppressLineNumbers w:val="0"/>
        <w:pBdr>
          <w:top w:val="none" w:color="auto" w:sz="0" w:space="0"/>
          <w:left w:val="single" w:color="005CF9" w:sz="48" w:space="0"/>
          <w:bottom w:val="none" w:color="auto" w:sz="0" w:space="0"/>
          <w:right w:val="none" w:color="auto" w:sz="0" w:space="0"/>
        </w:pBdr>
        <w:shd w:val="clear" w:fill="EEEEEE"/>
        <w:spacing w:before="300" w:beforeAutospacing="0" w:after="150" w:afterAutospacing="0" w:line="480" w:lineRule="atLeast"/>
        <w:ind w:left="0" w:right="0"/>
        <w:rPr>
          <w:sz w:val="27"/>
          <w:szCs w:val="27"/>
        </w:rPr>
      </w:pPr>
      <w:r>
        <w:rPr>
          <w:i w:val="0"/>
          <w:iCs w:val="0"/>
          <w:caps w:val="0"/>
          <w:color w:val="000000"/>
          <w:spacing w:val="0"/>
          <w:sz w:val="27"/>
          <w:szCs w:val="27"/>
          <w:bdr w:val="single" w:color="005CF9" w:sz="48" w:space="0"/>
          <w:shd w:val="clear" w:fill="EEEEEE"/>
        </w:rPr>
        <w:t>【课题组优势】</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(1)项目合作PI朱兰教授，中国医学科学院北京协和医院妇产科主任，教授，博导。中华医学会妇产科分会候任主任委员。“女性盆底功能障碍性疾病防治体系的建立和推广”获2019年国家科技进步二等奖。合作课题来自一线临床需求，服务人民健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(2)项目合作PI李蕾教授，课题组平台技术成熟，依托中国科学院深圳先进技术研究院脑所、中科院脑联接解析与调控重点实验室、广东省脑连接图谱重点实验室等完善的动物设施及仪器设备等平台;2018-2021年3年间，课题组共发表论文11篇，专利多项;并与法国农科院、美国MIT、日本九州大学、孟加拉工程技术大学等建立国际合作关系，主持负责3个国际合作项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(3)李蕾教授主持国自然基金项目4项，将对团队博后及其他成员进行国自然基金委青年项目标书写作训练，热情支持年轻科研工作者的相关科研项目申请。</w:t>
      </w:r>
    </w:p>
    <w:p>
      <w:pPr>
        <w:pStyle w:val="3"/>
        <w:keepNext w:val="0"/>
        <w:keepLines w:val="0"/>
        <w:widowControl/>
        <w:suppressLineNumbers w:val="0"/>
        <w:pBdr>
          <w:top w:val="none" w:color="auto" w:sz="0" w:space="0"/>
          <w:left w:val="single" w:color="005CF9" w:sz="48" w:space="0"/>
          <w:bottom w:val="none" w:color="auto" w:sz="0" w:space="0"/>
          <w:right w:val="none" w:color="auto" w:sz="0" w:space="0"/>
        </w:pBdr>
        <w:shd w:val="clear" w:fill="EEEEEE"/>
        <w:spacing w:before="300" w:beforeAutospacing="0" w:after="150" w:afterAutospacing="0" w:line="480" w:lineRule="atLeast"/>
        <w:ind w:left="0" w:right="0"/>
        <w:rPr>
          <w:sz w:val="27"/>
          <w:szCs w:val="27"/>
        </w:rPr>
      </w:pPr>
      <w:r>
        <w:rPr>
          <w:i w:val="0"/>
          <w:iCs w:val="0"/>
          <w:caps w:val="0"/>
          <w:color w:val="000000"/>
          <w:spacing w:val="0"/>
          <w:sz w:val="27"/>
          <w:szCs w:val="27"/>
          <w:bdr w:val="single" w:color="005CF9" w:sz="48" w:space="0"/>
          <w:shd w:val="clear" w:fill="EEEEEE"/>
        </w:rPr>
        <w:t>【任职要求】：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1) 已取得国内外知名高校博士学位或已通过博士学位答辩者，年龄35周岁以下，博士毕业不超过3年 (研究背景契合或者发表论文优异者，上述年龄及毕业时间限制可以放宽);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2) 曾作为主要作者在SCI或专业领域的核心期刊上发表过学术论文(具有动物学、兽医学、生理学、分子生物学以及神经生物学等相关领域背景者优先考虑);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3) 热爱祖国，热爱研究工作，有良好的团队协作精神;</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4)踏实肯干，严谨求实。</w:t>
      </w:r>
    </w:p>
    <w:p>
      <w:pPr>
        <w:pStyle w:val="3"/>
        <w:keepNext w:val="0"/>
        <w:keepLines w:val="0"/>
        <w:widowControl/>
        <w:suppressLineNumbers w:val="0"/>
        <w:pBdr>
          <w:top w:val="none" w:color="auto" w:sz="0" w:space="0"/>
          <w:left w:val="single" w:color="005CF9" w:sz="48" w:space="0"/>
          <w:bottom w:val="none" w:color="auto" w:sz="0" w:space="0"/>
          <w:right w:val="none" w:color="auto" w:sz="0" w:space="0"/>
        </w:pBdr>
        <w:shd w:val="clear" w:fill="EEEEEE"/>
        <w:spacing w:before="300" w:beforeAutospacing="0" w:after="150" w:afterAutospacing="0" w:line="480" w:lineRule="atLeast"/>
        <w:ind w:left="0" w:right="0"/>
        <w:rPr>
          <w:sz w:val="27"/>
          <w:szCs w:val="27"/>
        </w:rPr>
      </w:pPr>
      <w:r>
        <w:rPr>
          <w:i w:val="0"/>
          <w:iCs w:val="0"/>
          <w:caps w:val="0"/>
          <w:color w:val="000000"/>
          <w:spacing w:val="0"/>
          <w:sz w:val="27"/>
          <w:szCs w:val="27"/>
          <w:bdr w:val="single" w:color="005CF9" w:sz="48" w:space="0"/>
          <w:shd w:val="clear" w:fill="EEEEEE"/>
        </w:rPr>
        <w:t>【基本待遇】：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1) 博士后薪酬待遇综合总年薪约30-46万，其中包含：</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a) 广东省15万生活补贴;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b) 开题和中期考核合格者，享受深圳市政府每年6万元博士后生活补贴(两年合计12万);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2) 在站期间，符合条件的可竞争性申报国家“博新计划”(国家给予每人两年63万元的资助，其中40万元为博士后日常经费，20万元为博士后科学基金，3万元为国际交流经费)、博士后国际交流计划引进项目(40万/2年)、广东省青年优秀科研人才国际培养计划(40万/2年)以上项目不予广东省及深圳市生活补贴兼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3) 在站期间，符合T200高校排名的海外博士后可竞争性申报广东省海外青年博士后引进项目(在站60万/2年，出站留粤住房补贴40万，总额100万)以上项目不与广东省及深圳市生活补贴兼得;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4) 鼓励申报博士后科学基金资助(自然科学资助标准为一等12万，二等8万元;社会科学资助标准一般为一等8万，二等5万);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5) 出站后留深签约3年工作劳动合同，可申请深圳市博士后出站留(来)深科研资助30万，每年10万共计3年;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6) 在站工作期间计入我院工龄，并可参加先进院职称评定，出站优先留院工作;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7) 博士后人员与正式员工同等享有年度考核奖金、年终奖金、横向课题奖励、专利申请奖励及伙食补贴等福利待遇;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8) 博士后期满出站后优先录用【中科院深圳先进院正筹建深圳理工大学(暂定名)】;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9) 以上政策均已广东省及深圳市文件为主，如政策变化相关资助随之变化;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10) 项目奖金，年终奖，产业化奖等。</w:t>
      </w:r>
    </w:p>
    <w:p>
      <w:pPr>
        <w:pStyle w:val="3"/>
        <w:keepNext w:val="0"/>
        <w:keepLines w:val="0"/>
        <w:widowControl/>
        <w:suppressLineNumbers w:val="0"/>
        <w:pBdr>
          <w:top w:val="none" w:color="auto" w:sz="0" w:space="0"/>
          <w:left w:val="single" w:color="005CF9" w:sz="48" w:space="0"/>
          <w:bottom w:val="none" w:color="auto" w:sz="0" w:space="0"/>
          <w:right w:val="none" w:color="auto" w:sz="0" w:space="0"/>
        </w:pBdr>
        <w:shd w:val="clear" w:fill="EEEEEE"/>
        <w:spacing w:before="300" w:beforeAutospacing="0" w:after="150" w:afterAutospacing="0" w:line="480" w:lineRule="atLeast"/>
        <w:ind w:left="0" w:right="0"/>
        <w:rPr>
          <w:sz w:val="27"/>
          <w:szCs w:val="27"/>
        </w:rPr>
      </w:pPr>
      <w:r>
        <w:rPr>
          <w:i w:val="0"/>
          <w:iCs w:val="0"/>
          <w:caps w:val="0"/>
          <w:color w:val="000000"/>
          <w:spacing w:val="0"/>
          <w:sz w:val="27"/>
          <w:szCs w:val="27"/>
          <w:bdr w:val="single" w:color="005CF9" w:sz="48" w:space="0"/>
          <w:shd w:val="clear" w:fill="EEEEEE"/>
        </w:rPr>
        <w:t>【申请方式】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申请材料包括：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1) 个人简历;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2)毕业证等扫描件;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3) 发表学术论文全文PDF。</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发送至邮箱lileilab2022@qq.com;标题注【应聘岗位-毕业院校-专业-姓名+高校师资网】。</w:t>
      </w:r>
    </w:p>
    <w:p>
      <w:pPr>
        <w:pStyle w:val="3"/>
        <w:keepNext w:val="0"/>
        <w:keepLines w:val="0"/>
        <w:widowControl/>
        <w:suppressLineNumbers w:val="0"/>
        <w:pBdr>
          <w:top w:val="none" w:color="auto" w:sz="0" w:space="0"/>
          <w:left w:val="single" w:color="005CF9" w:sz="48" w:space="0"/>
          <w:bottom w:val="none" w:color="auto" w:sz="0" w:space="0"/>
          <w:right w:val="none" w:color="auto" w:sz="0" w:space="0"/>
        </w:pBdr>
        <w:shd w:val="clear" w:fill="EEEEEE"/>
        <w:spacing w:before="300" w:beforeAutospacing="0" w:after="150" w:afterAutospacing="0" w:line="480" w:lineRule="atLeast"/>
        <w:ind w:left="0" w:right="0"/>
        <w:rPr>
          <w:sz w:val="27"/>
          <w:szCs w:val="27"/>
        </w:rPr>
      </w:pPr>
      <w:r>
        <w:rPr>
          <w:i w:val="0"/>
          <w:iCs w:val="0"/>
          <w:caps w:val="0"/>
          <w:color w:val="000000"/>
          <w:spacing w:val="0"/>
          <w:sz w:val="27"/>
          <w:szCs w:val="27"/>
          <w:bdr w:val="single" w:color="005CF9" w:sz="48" w:space="0"/>
          <w:shd w:val="clear" w:fill="EEEEEE"/>
        </w:rPr>
        <w:t>【博后导师简介】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(1)朱兰，中国医学科学院北京协和医院妇产科主任，教授，博导。中华医学会妇产科分会候任主任委员，中国医师协会妇产科分会常委兼总干事，中国预防医学会盆底疾病防治专委会主任委员，中国医师培训学院妇产科专业委员会主任委员，中华医学会妇产科分会妇科盆底学组组长，全国三八红旗手，国家特殊津贴获得者。主持已完成国家及部级课题多项，目前主持国家行业基金、自然科学基金和部级科研课题等多项。第一作者在国内外核心专业刊物上发表论文数百余篇，以通讯作者和及第一作者发表SCI文章150余篇。主编及主译《女性盆底学》等多部著作。专利12项。“女性盆底功能障碍性疾病防治体系的建立和推广”获2019年国家科技进步二等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(2)李蕾，中国科学院深圳先进技术研究院研究员，深圳理工大学(筹)教授，博导，香港大学博士毕业，相关的科研成果发表在Current Biology，Neuron，Journal of Hazardous Materials，Journal of Endocrinology等领域权威期刊上，发表论文20篇。与法国农科院、美国MIT、日本九州大学、孟加拉工程技术大学等建立国际合作关系，并负责3个国际合作项目;主持国家级项目4项(其中国自然面上3项)，中科院、广东省及深圳市项目多项。担任多个SCI期刊的特邀审稿人并于2019年入选Neuroscience Bulletin杂志的青年编委。</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pPr>
      <w:r>
        <w:rPr>
          <w:rFonts w:hint="eastAsia" w:ascii="微软雅黑" w:hAnsi="微软雅黑" w:eastAsia="微软雅黑" w:cs="微软雅黑"/>
          <w:i w:val="0"/>
          <w:iCs w:val="0"/>
          <w:caps w:val="0"/>
          <w:color w:val="000000"/>
          <w:spacing w:val="0"/>
          <w:sz w:val="21"/>
          <w:szCs w:val="21"/>
          <w:bdr w:val="none" w:color="auto" w:sz="0" w:space="0"/>
        </w:rPr>
        <w:t>实验依托单位：中国科学院深圳先进技术研究院、深圳理工大学(筹)网址http://www.siat.ac.cn/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pPr>
      <w:r>
        <w:rPr>
          <w:rFonts w:hint="eastAsia" w:ascii="微软雅黑" w:hAnsi="微软雅黑" w:eastAsia="微软雅黑" w:cs="微软雅黑"/>
          <w:i w:val="0"/>
          <w:iCs w:val="0"/>
          <w:caps w:val="0"/>
          <w:color w:val="000000"/>
          <w:spacing w:val="0"/>
          <w:sz w:val="21"/>
          <w:szCs w:val="21"/>
          <w:bdr w:val="none" w:color="auto" w:sz="0" w:space="0"/>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pPr>
      <w:r>
        <w:rPr>
          <w:rFonts w:hint="eastAsia" w:ascii="微软雅黑" w:hAnsi="微软雅黑" w:eastAsia="微软雅黑" w:cs="微软雅黑"/>
          <w:i w:val="0"/>
          <w:iCs w:val="0"/>
          <w:caps w:val="0"/>
          <w:color w:val="000000"/>
          <w:spacing w:val="0"/>
          <w:sz w:val="21"/>
          <w:szCs w:val="21"/>
          <w:bdr w:val="none" w:color="auto" w:sz="0" w:space="0"/>
        </w:rPr>
        <w:drawing>
          <wp:inline distT="0" distB="0" distL="114300" distR="114300">
            <wp:extent cx="2517140" cy="3208655"/>
            <wp:effectExtent l="0" t="0" r="16510"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517140" cy="320865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pPr>
      <w:r>
        <w:rPr>
          <w:rFonts w:hint="eastAsia" w:ascii="微软雅黑" w:hAnsi="微软雅黑" w:eastAsia="微软雅黑" w:cs="微软雅黑"/>
          <w:i w:val="0"/>
          <w:iCs w:val="0"/>
          <w:caps w:val="0"/>
          <w:color w:val="000000"/>
          <w:spacing w:val="0"/>
          <w:sz w:val="21"/>
          <w:szCs w:val="21"/>
          <w:bdr w:val="none" w:color="auto" w:sz="0" w:space="0"/>
        </w:rPr>
        <w:t>“女性盆底功能障碍性疾病防治体系的建立和推广”获2019年国家科技进步二等奖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pPr>
      <w:r>
        <w:rPr>
          <w:rFonts w:hint="eastAsia" w:ascii="微软雅黑" w:hAnsi="微软雅黑" w:eastAsia="微软雅黑" w:cs="微软雅黑"/>
          <w:i w:val="0"/>
          <w:iCs w:val="0"/>
          <w:caps w:val="0"/>
          <w:color w:val="000000"/>
          <w:spacing w:val="0"/>
          <w:sz w:val="21"/>
          <w:szCs w:val="21"/>
          <w:bdr w:val="none" w:color="auto" w:sz="0" w:space="0"/>
        </w:rPr>
        <w:drawing>
          <wp:inline distT="0" distB="0" distL="114300" distR="114300">
            <wp:extent cx="4476750" cy="30480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4476750" cy="30480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pPr>
      <w:r>
        <w:rPr>
          <w:rFonts w:hint="eastAsia" w:ascii="微软雅黑" w:hAnsi="微软雅黑" w:eastAsia="微软雅黑" w:cs="微软雅黑"/>
          <w:i w:val="0"/>
          <w:iCs w:val="0"/>
          <w:caps w:val="0"/>
          <w:color w:val="000000"/>
          <w:spacing w:val="0"/>
          <w:sz w:val="21"/>
          <w:szCs w:val="21"/>
          <w:bdr w:val="none" w:color="auto" w:sz="0" w:space="0"/>
        </w:rPr>
        <w:t>欢迎观看《情绪如何影响健康》TEDxningbo科普讲座(18分钟)了解相关研究方向https://mp.weixin.qq.com/s/vsqhMIQly7KCSBMKB-DjkQ</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eastAsia" w:ascii="微软雅黑" w:hAnsi="微软雅黑" w:eastAsia="微软雅黑" w:cs="微软雅黑"/>
          <w:b/>
          <w:bCs/>
          <w:i w:val="0"/>
          <w:iCs w:val="0"/>
          <w:caps w:val="0"/>
          <w:color w:val="4B4B4B"/>
          <w:spacing w:val="0"/>
          <w:sz w:val="32"/>
          <w:szCs w:val="32"/>
          <w:u w:val="none"/>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Style w:val="11"/>
          <w:rFonts w:ascii="微软雅黑" w:hAnsi="微软雅黑" w:eastAsia="微软雅黑" w:cs="微软雅黑"/>
          <w:i w:val="0"/>
          <w:iCs w:val="0"/>
          <w:caps w:val="0"/>
          <w:color w:val="FF0000"/>
          <w:spacing w:val="0"/>
          <w:sz w:val="32"/>
          <w:szCs w:val="32"/>
          <w:shd w:val="clear" w:fill="F3F3EB"/>
        </w:rPr>
      </w:pPr>
      <w:r>
        <w:rPr>
          <w:rFonts w:hint="eastAsia" w:ascii="微软雅黑" w:hAnsi="微软雅黑" w:eastAsia="微软雅黑" w:cs="微软雅黑"/>
          <w:b/>
          <w:bCs/>
          <w:i w:val="0"/>
          <w:iCs w:val="0"/>
          <w:caps w:val="0"/>
          <w:color w:val="4B4B4B"/>
          <w:spacing w:val="0"/>
          <w:sz w:val="32"/>
          <w:szCs w:val="32"/>
          <w:u w:val="none"/>
          <w:shd w:val="clear" w:fill="FFFFFF"/>
        </w:rPr>
        <w:t>抄送</w:t>
      </w:r>
      <w:r>
        <w:rPr>
          <w:rFonts w:ascii="微软雅黑" w:hAnsi="微软雅黑" w:eastAsia="微软雅黑" w:cs="微软雅黑"/>
          <w:b/>
          <w:bCs/>
          <w:i w:val="0"/>
          <w:iCs w:val="0"/>
          <w:caps w:val="0"/>
          <w:color w:val="000000"/>
          <w:spacing w:val="0"/>
          <w:sz w:val="32"/>
          <w:szCs w:val="32"/>
          <w:shd w:val="clear" w:fill="FFFFFF"/>
        </w:rPr>
        <w:t>gxszw</w:t>
      </w:r>
      <w:r>
        <w:rPr>
          <w:rFonts w:hint="eastAsia" w:ascii="微软雅黑" w:hAnsi="微软雅黑" w:eastAsia="微软雅黑" w:cs="微软雅黑"/>
          <w:b/>
          <w:bCs/>
          <w:i w:val="0"/>
          <w:iCs w:val="0"/>
          <w:caps w:val="0"/>
          <w:color w:val="000000"/>
          <w:spacing w:val="0"/>
          <w:sz w:val="32"/>
          <w:szCs w:val="32"/>
          <w:shd w:val="clear" w:fill="FFFFFF"/>
          <w:lang w:val="en-US" w:eastAsia="zh-CN"/>
        </w:rPr>
        <w:t>hr</w:t>
      </w:r>
      <w:r>
        <w:rPr>
          <w:rFonts w:ascii="微软雅黑" w:hAnsi="微软雅黑" w:eastAsia="微软雅黑" w:cs="微软雅黑"/>
          <w:b/>
          <w:bCs/>
          <w:i w:val="0"/>
          <w:iCs w:val="0"/>
          <w:caps w:val="0"/>
          <w:color w:val="000000"/>
          <w:spacing w:val="0"/>
          <w:sz w:val="32"/>
          <w:szCs w:val="32"/>
          <w:shd w:val="clear" w:fill="FFFFFF"/>
        </w:rPr>
        <w:t>@163.com</w:t>
      </w:r>
      <w:r>
        <w:rPr>
          <w:rFonts w:hint="eastAsia" w:ascii="微软雅黑" w:hAnsi="微软雅黑" w:eastAsia="微软雅黑" w:cs="微软雅黑"/>
          <w:i w:val="0"/>
          <w:iCs w:val="0"/>
          <w:caps w:val="0"/>
          <w:color w:val="4B4B4B"/>
          <w:spacing w:val="0"/>
          <w:sz w:val="32"/>
          <w:szCs w:val="32"/>
          <w:u w:val="none"/>
          <w:shd w:val="clear" w:fill="FFFFFF"/>
        </w:rPr>
        <w:t xml:space="preserve"> 电子邮件命名格式：</w:t>
      </w:r>
      <w:r>
        <w:rPr>
          <w:rFonts w:hint="eastAsia" w:ascii="微软雅黑" w:hAnsi="微软雅黑" w:eastAsia="微软雅黑" w:cs="微软雅黑"/>
          <w:b/>
          <w:bCs/>
          <w:i w:val="0"/>
          <w:iCs w:val="0"/>
          <w:caps w:val="0"/>
          <w:color w:val="4B4B4B"/>
          <w:spacing w:val="0"/>
          <w:sz w:val="32"/>
          <w:szCs w:val="32"/>
          <w:u w:val="none"/>
          <w:shd w:val="clear" w:fill="FFFFFF"/>
        </w:rPr>
        <w:t>高校师资网+毕业学校+学历+应聘岗位+姓名</w:t>
      </w:r>
      <w:r>
        <w:rPr>
          <w:rFonts w:hint="eastAsia" w:ascii="微软雅黑" w:hAnsi="微软雅黑" w:eastAsia="微软雅黑" w:cs="微软雅黑"/>
          <w:b/>
          <w:bCs/>
          <w:i w:val="0"/>
          <w:iCs w:val="0"/>
          <w:caps w:val="0"/>
          <w:color w:val="4B4B4B"/>
          <w:spacing w:val="0"/>
          <w:sz w:val="32"/>
          <w:szCs w:val="32"/>
          <w:u w:val="none"/>
          <w:shd w:val="clear" w:fill="FFFFFF"/>
          <w:lang w:val="en-US" w:eastAsia="zh-CN"/>
        </w:rPr>
        <w:t xml:space="preserve"> </w:t>
      </w:r>
      <w:r>
        <w:rPr>
          <w:rFonts w:hint="eastAsia" w:ascii="Verdana" w:hAnsi="Verdana" w:eastAsia="宋体" w:cs="Verdana"/>
          <w:i w:val="0"/>
          <w:iCs w:val="0"/>
          <w:caps w:val="0"/>
          <w:color w:val="333333"/>
          <w:spacing w:val="0"/>
          <w:sz w:val="32"/>
          <w:szCs w:val="32"/>
        </w:rPr>
        <w:t>QQ</w:t>
      </w:r>
      <w:r>
        <w:rPr>
          <w:rFonts w:hint="eastAsia" w:ascii="Verdana" w:hAnsi="Verdana" w:eastAsia="宋体" w:cs="Verdana"/>
          <w:b/>
          <w:bCs/>
          <w:i w:val="0"/>
          <w:iCs w:val="0"/>
          <w:caps w:val="0"/>
          <w:color w:val="333333"/>
          <w:spacing w:val="0"/>
          <w:sz w:val="32"/>
          <w:szCs w:val="32"/>
        </w:rPr>
        <w:t>博士</w:t>
      </w:r>
      <w:r>
        <w:rPr>
          <w:rFonts w:hint="eastAsia" w:ascii="Verdana" w:hAnsi="Verdana" w:eastAsia="宋体" w:cs="Verdana"/>
          <w:i w:val="0"/>
          <w:iCs w:val="0"/>
          <w:caps w:val="0"/>
          <w:color w:val="333333"/>
          <w:spacing w:val="0"/>
          <w:sz w:val="32"/>
          <w:szCs w:val="32"/>
        </w:rPr>
        <w:t>交流群：</w:t>
      </w:r>
      <w:r>
        <w:rPr>
          <w:rStyle w:val="11"/>
          <w:rFonts w:ascii="微软雅黑" w:hAnsi="微软雅黑" w:eastAsia="微软雅黑" w:cs="微软雅黑"/>
          <w:i w:val="0"/>
          <w:iCs w:val="0"/>
          <w:caps w:val="0"/>
          <w:color w:val="FF0000"/>
          <w:spacing w:val="0"/>
          <w:sz w:val="32"/>
          <w:szCs w:val="32"/>
          <w:shd w:val="clear" w:fill="F3F3EB"/>
        </w:rPr>
        <w:t>602259731</w:t>
      </w:r>
      <w:r>
        <w:rPr>
          <w:rFonts w:hint="default" w:ascii="Verdana" w:hAnsi="Verdana" w:eastAsia="宋体" w:cs="Verdana"/>
          <w:i w:val="0"/>
          <w:iCs w:val="0"/>
          <w:caps w:val="0"/>
          <w:color w:val="333333"/>
          <w:spacing w:val="0"/>
          <w:sz w:val="32"/>
          <w:szCs w:val="32"/>
        </w:rPr>
        <w:t>，</w:t>
      </w:r>
      <w:r>
        <w:rPr>
          <w:rFonts w:hint="eastAsia" w:ascii="Verdana" w:hAnsi="Verdana" w:eastAsia="宋体" w:cs="Verdana"/>
          <w:b/>
          <w:bCs/>
          <w:i w:val="0"/>
          <w:iCs w:val="0"/>
          <w:caps w:val="0"/>
          <w:color w:val="333333"/>
          <w:spacing w:val="0"/>
          <w:sz w:val="32"/>
          <w:szCs w:val="32"/>
          <w:lang w:val="en-US" w:eastAsia="zh-CN"/>
        </w:rPr>
        <w:t>硕士</w:t>
      </w:r>
      <w:r>
        <w:rPr>
          <w:rFonts w:hint="default" w:ascii="Verdana" w:hAnsi="Verdana" w:eastAsia="宋体" w:cs="Verdana"/>
          <w:i w:val="0"/>
          <w:iCs w:val="0"/>
          <w:caps w:val="0"/>
          <w:color w:val="333333"/>
          <w:spacing w:val="0"/>
          <w:sz w:val="32"/>
          <w:szCs w:val="32"/>
        </w:rPr>
        <w:t>交流群：</w:t>
      </w:r>
      <w:r>
        <w:rPr>
          <w:rStyle w:val="11"/>
          <w:rFonts w:hint="eastAsia" w:ascii="微软雅黑" w:hAnsi="微软雅黑" w:eastAsia="微软雅黑" w:cs="微软雅黑"/>
          <w:i w:val="0"/>
          <w:iCs w:val="0"/>
          <w:caps w:val="0"/>
          <w:color w:val="FF0000"/>
          <w:spacing w:val="0"/>
          <w:sz w:val="32"/>
          <w:szCs w:val="32"/>
          <w:shd w:val="clear" w:fill="F3F3EB"/>
        </w:rPr>
        <w:t>230124942</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eastAsia" w:ascii="微软雅黑" w:hAnsi="微软雅黑" w:eastAsia="微软雅黑" w:cs="微软雅黑"/>
          <w:i w:val="0"/>
          <w:iCs w:val="0"/>
          <w:caps w:val="0"/>
          <w:color w:val="4B4B4B"/>
          <w:spacing w:val="0"/>
          <w:sz w:val="32"/>
          <w:szCs w:val="32"/>
          <w:u w:val="none"/>
          <w:shd w:val="clear" w:fill="FFFFFF"/>
        </w:rPr>
      </w:pPr>
      <w:r>
        <w:rPr>
          <w:rFonts w:ascii="宋体" w:hAnsi="宋体" w:eastAsia="宋体" w:cs="宋体"/>
          <w:color w:val="FF0000"/>
          <w:sz w:val="32"/>
          <w:szCs w:val="32"/>
        </w:rPr>
        <w:t>更多校园招聘信息</w:t>
      </w:r>
      <w:r>
        <w:rPr>
          <w:rFonts w:hint="eastAsia" w:ascii="宋体" w:hAnsi="宋体" w:eastAsia="宋体" w:cs="宋体"/>
          <w:color w:val="FF0000"/>
          <w:sz w:val="32"/>
          <w:szCs w:val="32"/>
          <w:lang w:val="en-US" w:eastAsia="zh-CN"/>
        </w:rPr>
        <w:t>请同学添</w:t>
      </w:r>
      <w:r>
        <w:rPr>
          <w:rFonts w:ascii="宋体" w:hAnsi="宋体" w:eastAsia="宋体" w:cs="宋体"/>
          <w:color w:val="FF0000"/>
          <w:sz w:val="32"/>
          <w:szCs w:val="32"/>
        </w:rPr>
        <w:t>加客服</w:t>
      </w:r>
      <w:r>
        <w:rPr>
          <w:rFonts w:hint="eastAsia" w:ascii="宋体" w:hAnsi="宋体" w:eastAsia="宋体" w:cs="宋体"/>
          <w:b/>
          <w:bCs/>
          <w:color w:val="FF0000"/>
          <w:sz w:val="32"/>
          <w:szCs w:val="32"/>
          <w:lang w:val="en-US" w:eastAsia="zh-CN"/>
        </w:rPr>
        <w:t>李</w:t>
      </w:r>
      <w:r>
        <w:rPr>
          <w:rFonts w:hint="eastAsia" w:ascii="宋体" w:hAnsi="宋体" w:eastAsia="宋体" w:cs="宋体"/>
          <w:b/>
          <w:bCs/>
          <w:color w:val="FF0000"/>
          <w:sz w:val="32"/>
          <w:szCs w:val="32"/>
        </w:rPr>
        <w:t>老师微信号码</w:t>
      </w:r>
      <w:r>
        <w:rPr>
          <w:rFonts w:hint="eastAsia" w:ascii="宋体" w:hAnsi="宋体" w:eastAsia="宋体" w:cs="宋体"/>
          <w:color w:val="FF0000"/>
          <w:sz w:val="32"/>
          <w:szCs w:val="32"/>
        </w:rPr>
        <w:t>：</w:t>
      </w:r>
      <w:r>
        <w:rPr>
          <w:rFonts w:hint="eastAsia" w:ascii="宋体" w:hAnsi="宋体" w:eastAsia="宋体" w:cs="宋体"/>
          <w:b/>
          <w:bCs/>
          <w:color w:val="FF0000"/>
          <w:sz w:val="32"/>
          <w:szCs w:val="32"/>
          <w:lang w:val="en-US" w:eastAsia="zh-CN"/>
        </w:rPr>
        <w:t>13718504267</w:t>
      </w:r>
      <w:r>
        <w:rPr>
          <w:rFonts w:hint="eastAsia" w:ascii="宋体" w:hAnsi="宋体" w:eastAsia="宋体" w:cs="宋体"/>
          <w:color w:val="FF0000"/>
          <w:sz w:val="32"/>
          <w:szCs w:val="32"/>
          <w:lang w:val="en-US" w:eastAsia="zh-CN"/>
        </w:rPr>
        <w:t xml:space="preserve"> 咨询。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eastAsia" w:ascii="宋体" w:hAnsi="宋体" w:eastAsia="宋体" w:cs="宋体"/>
          <w:color w:val="FF0000"/>
          <w:sz w:val="24"/>
          <w:szCs w:val="24"/>
          <w:lang w:val="en-US" w:eastAsia="zh-CN"/>
        </w:rPr>
      </w:pPr>
      <w:r>
        <w:rPr>
          <w:rFonts w:hint="eastAsia" w:ascii="微软雅黑" w:hAnsi="微软雅黑" w:eastAsia="微软雅黑" w:cs="微软雅黑"/>
          <w:i w:val="0"/>
          <w:iCs w:val="0"/>
          <w:caps w:val="0"/>
          <w:color w:val="000000"/>
          <w:spacing w:val="0"/>
          <w:sz w:val="16"/>
          <w:szCs w:val="16"/>
          <w:bdr w:val="single" w:color="808080" w:sz="4" w:space="0"/>
        </w:rPr>
        <w:drawing>
          <wp:inline distT="0" distB="0" distL="114300" distR="114300">
            <wp:extent cx="8818245" cy="3978910"/>
            <wp:effectExtent l="0" t="0" r="1905" b="2540"/>
            <wp:docPr id="2" name="图片 3" descr="C:\Users\xuanchan5\Desktop\1-211105094954260.jpg1-21110509495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xuanchan5\Desktop\1-211105094954260.jpg1-211105094954260"/>
                    <pic:cNvPicPr>
                      <a:picLocks noChangeAspect="1"/>
                    </pic:cNvPicPr>
                  </pic:nvPicPr>
                  <pic:blipFill>
                    <a:blip r:embed="rId7"/>
                    <a:srcRect/>
                    <a:stretch>
                      <a:fillRect/>
                    </a:stretch>
                  </pic:blipFill>
                  <pic:spPr>
                    <a:xfrm>
                      <a:off x="0" y="0"/>
                      <a:ext cx="8818245" cy="3978910"/>
                    </a:xfrm>
                    <a:prstGeom prst="rect">
                      <a:avLst/>
                    </a:prstGeom>
                    <a:noFill/>
                    <a:ln w="9525">
                      <a:noFill/>
                    </a:ln>
                  </pic:spPr>
                </pic:pic>
              </a:graphicData>
            </a:graphic>
          </wp:inline>
        </w:drawing>
      </w:r>
    </w:p>
    <w:sectPr>
      <w:headerReference r:id="rId3" w:type="default"/>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114300" distR="114300">
          <wp:extent cx="1332230" cy="385445"/>
          <wp:effectExtent l="0" t="0" r="127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332230" cy="3854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0NmE4MWVkMDkwZmE5ZGE2MmNkYzJkZWFkYWE5N2IifQ=="/>
  </w:docVars>
  <w:rsids>
    <w:rsidRoot w:val="00000000"/>
    <w:rsid w:val="026F1DDB"/>
    <w:rsid w:val="05362633"/>
    <w:rsid w:val="06121624"/>
    <w:rsid w:val="066C24D4"/>
    <w:rsid w:val="0A0B734B"/>
    <w:rsid w:val="0A550580"/>
    <w:rsid w:val="0C462869"/>
    <w:rsid w:val="0C664807"/>
    <w:rsid w:val="0CC06E77"/>
    <w:rsid w:val="0D0965EF"/>
    <w:rsid w:val="0E012E11"/>
    <w:rsid w:val="0EEA674E"/>
    <w:rsid w:val="11F43C9A"/>
    <w:rsid w:val="13357FD2"/>
    <w:rsid w:val="136C6A19"/>
    <w:rsid w:val="142E65AA"/>
    <w:rsid w:val="14674D1C"/>
    <w:rsid w:val="14B4453A"/>
    <w:rsid w:val="16575B52"/>
    <w:rsid w:val="17651D9A"/>
    <w:rsid w:val="17C85A7B"/>
    <w:rsid w:val="17E102E4"/>
    <w:rsid w:val="188C7229"/>
    <w:rsid w:val="19022303"/>
    <w:rsid w:val="197856F4"/>
    <w:rsid w:val="1A373139"/>
    <w:rsid w:val="1C59048D"/>
    <w:rsid w:val="1D7A0CFC"/>
    <w:rsid w:val="1F396EB4"/>
    <w:rsid w:val="240E54C6"/>
    <w:rsid w:val="24901CF7"/>
    <w:rsid w:val="255924F2"/>
    <w:rsid w:val="2708689D"/>
    <w:rsid w:val="284852C7"/>
    <w:rsid w:val="28A3523A"/>
    <w:rsid w:val="28B450FC"/>
    <w:rsid w:val="28E50FE4"/>
    <w:rsid w:val="28F940AD"/>
    <w:rsid w:val="29784473"/>
    <w:rsid w:val="29A5786C"/>
    <w:rsid w:val="2AD21EA8"/>
    <w:rsid w:val="2D555DD2"/>
    <w:rsid w:val="312D4CDC"/>
    <w:rsid w:val="317E1E34"/>
    <w:rsid w:val="32A77C15"/>
    <w:rsid w:val="36E84922"/>
    <w:rsid w:val="387E5266"/>
    <w:rsid w:val="38974369"/>
    <w:rsid w:val="39673E7A"/>
    <w:rsid w:val="3AB918A1"/>
    <w:rsid w:val="3BB37D4C"/>
    <w:rsid w:val="3CEA7B05"/>
    <w:rsid w:val="3D0139F2"/>
    <w:rsid w:val="3D3842E3"/>
    <w:rsid w:val="3DDC43DC"/>
    <w:rsid w:val="3E363915"/>
    <w:rsid w:val="3E92015B"/>
    <w:rsid w:val="3EAA1942"/>
    <w:rsid w:val="3F7C6224"/>
    <w:rsid w:val="3FC157E6"/>
    <w:rsid w:val="401C7DAB"/>
    <w:rsid w:val="41374938"/>
    <w:rsid w:val="41722A03"/>
    <w:rsid w:val="418319D4"/>
    <w:rsid w:val="4211314D"/>
    <w:rsid w:val="42150FB8"/>
    <w:rsid w:val="43CC1B54"/>
    <w:rsid w:val="43EC365C"/>
    <w:rsid w:val="45715F26"/>
    <w:rsid w:val="46205718"/>
    <w:rsid w:val="49B45ACC"/>
    <w:rsid w:val="4A2C7866"/>
    <w:rsid w:val="4A3036A9"/>
    <w:rsid w:val="4AE47987"/>
    <w:rsid w:val="4AF01416"/>
    <w:rsid w:val="4C79125D"/>
    <w:rsid w:val="4C934524"/>
    <w:rsid w:val="4CA321D6"/>
    <w:rsid w:val="4F551D79"/>
    <w:rsid w:val="52C1090F"/>
    <w:rsid w:val="530B538C"/>
    <w:rsid w:val="5324487A"/>
    <w:rsid w:val="54875206"/>
    <w:rsid w:val="56061EFD"/>
    <w:rsid w:val="56B21980"/>
    <w:rsid w:val="57A50FB7"/>
    <w:rsid w:val="57F81DBC"/>
    <w:rsid w:val="58762146"/>
    <w:rsid w:val="58B52EC7"/>
    <w:rsid w:val="5A900BEA"/>
    <w:rsid w:val="5AE16AFA"/>
    <w:rsid w:val="5BCF6CF7"/>
    <w:rsid w:val="5CA83573"/>
    <w:rsid w:val="5D7D254B"/>
    <w:rsid w:val="5D9D46E7"/>
    <w:rsid w:val="5E3E4766"/>
    <w:rsid w:val="5F0B300C"/>
    <w:rsid w:val="5F231959"/>
    <w:rsid w:val="60CE4002"/>
    <w:rsid w:val="61145AFA"/>
    <w:rsid w:val="611D2983"/>
    <w:rsid w:val="6155612F"/>
    <w:rsid w:val="621C0FB1"/>
    <w:rsid w:val="625B1B8B"/>
    <w:rsid w:val="628960F2"/>
    <w:rsid w:val="63353CFD"/>
    <w:rsid w:val="63884061"/>
    <w:rsid w:val="63B5655B"/>
    <w:rsid w:val="64F85E07"/>
    <w:rsid w:val="659F265C"/>
    <w:rsid w:val="65E41B50"/>
    <w:rsid w:val="662629B3"/>
    <w:rsid w:val="6628055F"/>
    <w:rsid w:val="66DF0D95"/>
    <w:rsid w:val="6C1C13EA"/>
    <w:rsid w:val="6E796040"/>
    <w:rsid w:val="6F9E0371"/>
    <w:rsid w:val="70442827"/>
    <w:rsid w:val="719C53F7"/>
    <w:rsid w:val="71C44F5A"/>
    <w:rsid w:val="71EA2F0F"/>
    <w:rsid w:val="71F87EEC"/>
    <w:rsid w:val="720F4553"/>
    <w:rsid w:val="72F217A0"/>
    <w:rsid w:val="73AF2CDC"/>
    <w:rsid w:val="74AA7333"/>
    <w:rsid w:val="751A0D6F"/>
    <w:rsid w:val="7532297B"/>
    <w:rsid w:val="75A67861"/>
    <w:rsid w:val="77AF4057"/>
    <w:rsid w:val="79F62A1A"/>
    <w:rsid w:val="7A3139E1"/>
    <w:rsid w:val="7A6C77FB"/>
    <w:rsid w:val="7A772BA1"/>
    <w:rsid w:val="7AA12051"/>
    <w:rsid w:val="7C85396A"/>
    <w:rsid w:val="7C9943B8"/>
    <w:rsid w:val="7CC83BB2"/>
    <w:rsid w:val="7ED22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FollowedHyperlink"/>
    <w:basedOn w:val="10"/>
    <w:qFormat/>
    <w:uiPriority w:val="0"/>
    <w:rPr>
      <w:color w:val="4B4B4B"/>
      <w:u w:val="none"/>
    </w:rPr>
  </w:style>
  <w:style w:type="character" w:styleId="13">
    <w:name w:val="Emphasis"/>
    <w:basedOn w:val="10"/>
    <w:qFormat/>
    <w:uiPriority w:val="0"/>
    <w:rPr>
      <w:i/>
    </w:rPr>
  </w:style>
  <w:style w:type="character" w:styleId="14">
    <w:name w:val="Hyperlink"/>
    <w:basedOn w:val="10"/>
    <w:qFormat/>
    <w:uiPriority w:val="0"/>
    <w:rPr>
      <w:color w:val="0000FF"/>
      <w:u w:val="single"/>
    </w:rPr>
  </w:style>
  <w:style w:type="character" w:customStyle="1" w:styleId="15">
    <w:name w:val="bsharetext"/>
    <w:basedOn w:val="10"/>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77</Words>
  <Characters>118</Characters>
  <Lines>0</Lines>
  <Paragraphs>0</Paragraphs>
  <TotalTime>0</TotalTime>
  <ScaleCrop>false</ScaleCrop>
  <LinksUpToDate>false</LinksUpToDate>
  <CharactersWithSpaces>121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你该如何回忆我</cp:lastModifiedBy>
  <dcterms:modified xsi:type="dcterms:W3CDTF">2023-03-06T05:08:11Z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468A9DA0C1994F43A76EB771EE12B21B</vt:lpwstr>
  </property>
</Properties>
</file>