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2020年重庆英才大会——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博士后科研站招收活动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为贯彻落实重庆市科教兴市和人才强市行动计划，加快培养集聚青年科技创新人才，市人力资源和社会保障局、市博士后管理办公室拟开展“2020年重庆英才大会——博士后科研站招收活动”。我们诚挚地邀请各位博士人才报名参加本次活动，并将全程为各位人才提供全面、贴心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一、招收信息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各博士后设站单位招收信息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请登录网站查询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，查询网址：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instrText xml:space="preserve"> HYPERLINK "https://www.ccqjob.com/44" </w:instrTex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4"/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https://www.ccqjob.com/44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博士人才可通过邮箱投递简历，邮箱地址：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instrText xml:space="preserve"> HYPERLINK "mailto:csicq@outlook.com" </w:instrTex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csicq@outlook.com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（邮件名请备注：姓名+博士后申请，正文请备注意向单位）。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更多博士后设站单位招收信息即将更新，欢迎有意来渝发展的博士人才投递简历！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如有任何问题，请联系：欧韦 15802314339。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1.博士后科研站待遇：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（1）平均年薪18万以上；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（2）在站期间提供住宿或租房补贴、交通补贴等；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（3）给予配套资助和科研奖励；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（4）优秀人才出站后可成为编制内职工。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注：具体薪酬待遇以各博士后站招收简章为准。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2.重庆市博士后人才资助：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（1）博士、博士后连续培养资助3万元/人（定向招收，连续培养）；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（2）重庆市博士后创新人才支持计划60万元/人·2年；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（3）博士后日常资助16万元/人·2年（对所有博士后人员全覆盖）；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（4）出站留（来）渝资助15万元/人·3年；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（5）海外毕业博士全职进站提供10万元/人科研启动资助；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部分区县对市级政策1：1配套……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更多重庆市博士后人才引进政策及待遇请扫以下二维码查看：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1871980" cy="1871980"/>
            <wp:effectExtent l="0" t="0" r="13970" b="13970"/>
            <wp:docPr id="1" name="图片 1" descr="重庆市进一步加快博士后事业创新发展__若干措施（政策导读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庆市进一步加快博士后事业创新发展__若干措施（政策导读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三、其他活动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2020重庆英才大会现已启动，云上洽谈会提供大量优质岗位供选择，我们诚邀海内外人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才报名参会，报名地址：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instrText xml:space="preserve"> HYPERLINK "http://www.cqtalent.com/hyjh-admin/gch/gchrcregformpage1" </w:instrTex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http://www.cqtalent.com/hyjh-admin/gch/gchrcregformpage1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填写报名信息时，请在推荐单位处依次选择：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  <w:t>人力资源服务供应商——重庆市人才大市场（如下图）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，方便我们跟进报名情况并提供咨询服务。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610225" cy="1596390"/>
            <wp:effectExtent l="0" t="0" r="9525" b="3810"/>
            <wp:docPr id="2" name="图片 2" descr="16033453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334532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04B4F"/>
    <w:rsid w:val="137C6354"/>
    <w:rsid w:val="137F3131"/>
    <w:rsid w:val="18B75FFB"/>
    <w:rsid w:val="18FA32FD"/>
    <w:rsid w:val="21C92AB2"/>
    <w:rsid w:val="229A55FB"/>
    <w:rsid w:val="240D39E6"/>
    <w:rsid w:val="24CC1BFE"/>
    <w:rsid w:val="2653091E"/>
    <w:rsid w:val="418F59D3"/>
    <w:rsid w:val="42F72AC2"/>
    <w:rsid w:val="466E21DF"/>
    <w:rsid w:val="4E1C462B"/>
    <w:rsid w:val="5126055C"/>
    <w:rsid w:val="5488024A"/>
    <w:rsid w:val="56EB6457"/>
    <w:rsid w:val="59304B4F"/>
    <w:rsid w:val="5F4B3254"/>
    <w:rsid w:val="6847463A"/>
    <w:rsid w:val="68D06941"/>
    <w:rsid w:val="6A666AD6"/>
    <w:rsid w:val="6F500251"/>
    <w:rsid w:val="700A3AAD"/>
    <w:rsid w:val="79E17809"/>
    <w:rsid w:val="7A3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2020-10-10T01:46:00Z</dcterms:created>
  <dc:creator>ㅋ</dc:creator>
  <cp:lastModifiedBy>ㅋ</cp:lastModifiedBy>
  <dcterms:modified xsi:type="dcterms:W3CDTF">2020-10-22T05:47:32Z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